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91" w:rsidRPr="00875691" w:rsidRDefault="00875691" w:rsidP="00875691">
      <w:pPr>
        <w:shd w:val="clear" w:color="auto" w:fill="A4CC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7569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Модельный кодекс профессиональной этики педагогических работников организаций, осуществляющих образовательную деятельность.</w:t>
      </w:r>
    </w:p>
    <w:p w:rsidR="00875691" w:rsidRPr="00875691" w:rsidRDefault="00875691" w:rsidP="00875691">
      <w:pPr>
        <w:shd w:val="clear" w:color="auto" w:fill="A4CC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</w:pP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t>I. Общие положения</w:t>
      </w:r>
    </w:p>
    <w:p w:rsidR="00875691" w:rsidRPr="00875691" w:rsidRDefault="00875691" w:rsidP="00875691">
      <w:pPr>
        <w:shd w:val="clear" w:color="auto" w:fill="A4CC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         1. Кодекс профессиональной этики педагогических работников организаций, осуществляющих образовательную деятельность (далее — Кодекс), разработан на основании положений Конституции Российской Федерации, Федерального закона от 29 декабря 2012 г. № 273-ФЭ «Об образовании в Российской Федерации», Указа Президента Российской Федерации от 7 мая 2012 г. № 597 «О мероприятиях по реализации государственной социальной политики» и иных нормативных правовых актов Российской Федерации.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         2. 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- педагогические работники), независимо от занимаемой ими должности.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         3. 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 xml:space="preserve">         4. Целями Кодекса являются: установление этических 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lastRenderedPageBreak/>
        <w:t>норм и правил поведения педагогических работников для выполнения ими своей профессиональной деятельности; содействие укреплению авторитета педагогических работников организаций, осуществляющих образовательную деятельность; обеспечение единых норм поведения педагогических работников.</w:t>
      </w:r>
    </w:p>
    <w:p w:rsidR="00875691" w:rsidRPr="00875691" w:rsidRDefault="00875691" w:rsidP="00875691">
      <w:pPr>
        <w:shd w:val="clear" w:color="auto" w:fill="A4CC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</w:pP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t>        5. Кодекс призван повысить эффективность выполнения педагогическими работниками своих трудовых обязанностей.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         6.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875691" w:rsidRPr="00875691" w:rsidRDefault="00875691" w:rsidP="00875691">
      <w:pPr>
        <w:shd w:val="clear" w:color="auto" w:fill="A4CC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</w:pP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II. Этические правила поведения педагогических работников при выполнении ими трудовых обязанностей</w:t>
      </w:r>
    </w:p>
    <w:p w:rsidR="00875691" w:rsidRPr="00875691" w:rsidRDefault="00875691" w:rsidP="00875691">
      <w:pPr>
        <w:shd w:val="clear" w:color="auto" w:fill="A4CC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         1.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         2. Педагогические работники, сознавая ответственность перед государством, обществом и гражданами, призваны: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lastRenderedPageBreak/>
        <w:t>а) осуществлять свою деятельность на высоком профессиональном уровне;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б) соблюдать правовые, нравственные и этические нормы;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в) уважать честь и достоинство обучающихся и других участников образовательных отношений;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д) применять педагогически обоснованные и обеспечивающие высокое качество образования формы, методы обучения и воспитания;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з) проявлять корректность и внимательность к обучающимся, их родителям (законным представителям) и коллегам;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lastRenderedPageBreak/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         3. Педагогическим работникам следует быть образцом профессионализма, безупречной репутации, способствовать формированию благоприятного морально¬-психологического климата для эффективной работы.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         4. 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         5. При выполнении трудовых обязанностей педагогический работник не допускает: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 xml:space="preserve">б) грубости, проявлений пренебрежительного тона, 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lastRenderedPageBreak/>
        <w:t>заносчивости, предвзятых замечаний, предъявления неправомерных, незаслуженных обвинений;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в) угроз, оскорбительных выражений или реплик, действий, препятствующих нормальному общению или провоцирующих противоправное поведение.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         6. Педагогическим работникам следует проявлять корректность, выдержку, такт и внимательность в обращении с участниками образовательных отношении, уважать их честь и достоинство, быть доступным для общения, открытым и доброжелательным.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         7. 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         8.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875691" w:rsidRPr="00875691" w:rsidRDefault="00875691" w:rsidP="00875691">
      <w:pPr>
        <w:shd w:val="clear" w:color="auto" w:fill="A4CC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</w:pP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III. Ответственность за нарушение положений Кодекса</w:t>
      </w:r>
    </w:p>
    <w:p w:rsidR="00875691" w:rsidRPr="00875691" w:rsidRDefault="00875691" w:rsidP="00875691">
      <w:pPr>
        <w:shd w:val="clear" w:color="auto" w:fill="A4CC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 xml:space="preserve">         1.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 и (или) комиссиях по урегулированию споров, между участниками 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lastRenderedPageBreak/>
        <w:t>образовательных отношений. </w:t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</w:r>
      <w:r w:rsidRPr="00875691">
        <w:rPr>
          <w:rFonts w:ascii="Times New Roman" w:eastAsia="Times New Roman" w:hAnsi="Times New Roman" w:cs="Times New Roman"/>
          <w:b/>
          <w:bCs/>
          <w:color w:val="000033"/>
          <w:sz w:val="27"/>
          <w:szCs w:val="27"/>
          <w:lang w:eastAsia="ru-RU"/>
        </w:rPr>
        <w:br/>
        <w:t>         2.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F1159D" w:rsidRDefault="00F1159D">
      <w:bookmarkStart w:id="0" w:name="_GoBack"/>
      <w:bookmarkEnd w:id="0"/>
    </w:p>
    <w:sectPr w:rsidR="00F1159D" w:rsidSect="00BE1065">
      <w:pgSz w:w="8400" w:h="11900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D2"/>
    <w:rsid w:val="00875691"/>
    <w:rsid w:val="00B877D2"/>
    <w:rsid w:val="00BE1065"/>
    <w:rsid w:val="00F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729A4-F9B3-4B34-9706-CD50BA25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2017-10-05T08:40:00Z</dcterms:created>
  <dcterms:modified xsi:type="dcterms:W3CDTF">2017-10-05T08:40:00Z</dcterms:modified>
</cp:coreProperties>
</file>