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5C" w:rsidRPr="002D6D5C" w:rsidRDefault="002D6D5C" w:rsidP="002D6D5C">
      <w:pPr>
        <w:spacing w:before="100" w:beforeAutospacing="1" w:after="100" w:afterAutospacing="1" w:line="240" w:lineRule="auto"/>
        <w:jc w:val="center"/>
        <w:outlineLvl w:val="0"/>
        <w:rPr>
          <w:rFonts w:ascii="Verdana" w:eastAsia="Times New Roman" w:hAnsi="Verdana" w:cs="Times New Roman"/>
          <w:b/>
          <w:bCs/>
          <w:color w:val="4E008E"/>
          <w:kern w:val="36"/>
          <w:sz w:val="48"/>
          <w:szCs w:val="48"/>
          <w:lang w:eastAsia="ru-RU"/>
        </w:rPr>
      </w:pPr>
      <w:r w:rsidRPr="002D6D5C">
        <w:rPr>
          <w:rFonts w:ascii="Verdana" w:eastAsia="Times New Roman" w:hAnsi="Verdana" w:cs="Times New Roman"/>
          <w:b/>
          <w:bCs/>
          <w:color w:val="4E008E"/>
          <w:kern w:val="36"/>
          <w:sz w:val="48"/>
          <w:szCs w:val="48"/>
          <w:lang w:eastAsia="ru-RU"/>
        </w:rPr>
        <w:t>Веселые и находчивые</w:t>
      </w:r>
    </w:p>
    <w:p w:rsidR="002D6D5C" w:rsidRPr="002D6D5C" w:rsidRDefault="002D6D5C" w:rsidP="002D6D5C">
      <w:pPr>
        <w:spacing w:before="100" w:beforeAutospacing="1" w:after="100" w:afterAutospacing="1" w:line="240" w:lineRule="auto"/>
        <w:jc w:val="center"/>
        <w:outlineLvl w:val="1"/>
        <w:rPr>
          <w:rFonts w:ascii="Verdana" w:eastAsia="Times New Roman" w:hAnsi="Verdana" w:cs="Times New Roman"/>
          <w:b/>
          <w:bCs/>
          <w:color w:val="4E008E"/>
          <w:sz w:val="36"/>
          <w:szCs w:val="36"/>
          <w:lang w:eastAsia="ru-RU"/>
        </w:rPr>
      </w:pPr>
      <w:r w:rsidRPr="002D6D5C">
        <w:rPr>
          <w:rFonts w:ascii="Verdana" w:eastAsia="Times New Roman" w:hAnsi="Verdana" w:cs="Times New Roman"/>
          <w:b/>
          <w:bCs/>
          <w:color w:val="4E008E"/>
          <w:sz w:val="36"/>
          <w:szCs w:val="36"/>
          <w:lang w:eastAsia="ru-RU"/>
        </w:rPr>
        <w:t>Игра, которая объединяет неравнодушных</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i/>
          <w:iCs/>
          <w:color w:val="000000"/>
          <w:sz w:val="20"/>
          <w:szCs w:val="20"/>
          <w:lang w:eastAsia="ru-RU"/>
        </w:rPr>
        <w:t>Для чего люди играют в КВН? Для того, чтобы ощутить замечательное чувство – чувство команды, когда плещут эмоции и все объединяются в едином порыве и понимают друг друга с полуслова. Подурачиться вволю и получить от этого массу удовольствия! Продолжают играть от ненасытности, от стремления двигаться «все выше и выше», брать новые вершины. А эти стремления бесконечны...</w:t>
      </w:r>
    </w:p>
    <w:p w:rsidR="002D6D5C" w:rsidRPr="002D6D5C" w:rsidRDefault="002D6D5C" w:rsidP="002D6D5C">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2D6D5C">
        <w:rPr>
          <w:rFonts w:ascii="Verdana" w:eastAsia="Times New Roman" w:hAnsi="Verdana" w:cs="Times New Roman"/>
          <w:i/>
          <w:iCs/>
          <w:color w:val="000000"/>
          <w:sz w:val="20"/>
          <w:szCs w:val="20"/>
          <w:lang w:eastAsia="ru-RU"/>
        </w:rPr>
        <w:t>…КВН – это художественная самодеятельность в хорошем смысле, где ты и сценарист, и режиссер, и художник, и директор, и актер или, по крайней мере, стараешься им быть. А уж когда команда хорошая, то вирус творчества, как бы сейчас могли сказать, «бацилла креативности», проедает тебя насквозь.</w:t>
      </w:r>
      <w:r w:rsidRPr="002D6D5C">
        <w:rPr>
          <w:rFonts w:ascii="Verdana" w:eastAsia="Times New Roman" w:hAnsi="Verdana" w:cs="Times New Roman"/>
          <w:color w:val="000000"/>
          <w:sz w:val="20"/>
          <w:szCs w:val="20"/>
          <w:lang w:eastAsia="ru-RU"/>
        </w:rPr>
        <w:br/>
      </w:r>
      <w:r w:rsidRPr="002D6D5C">
        <w:rPr>
          <w:rFonts w:ascii="Verdana" w:eastAsia="Times New Roman" w:hAnsi="Verdana" w:cs="Times New Roman"/>
          <w:b/>
          <w:bCs/>
          <w:i/>
          <w:iCs/>
          <w:color w:val="000000"/>
          <w:sz w:val="20"/>
          <w:szCs w:val="20"/>
          <w:lang w:eastAsia="ru-RU"/>
        </w:rPr>
        <w:t>Юлий Гусман</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color w:val="000000"/>
          <w:sz w:val="27"/>
          <w:szCs w:val="27"/>
          <w:lang w:eastAsia="ru-RU"/>
        </w:rPr>
        <w:t>В</w:t>
      </w:r>
      <w:r w:rsidRPr="002D6D5C">
        <w:rPr>
          <w:rFonts w:ascii="Verdana" w:eastAsia="Times New Roman" w:hAnsi="Verdana" w:cs="Times New Roman"/>
          <w:color w:val="000000"/>
          <w:sz w:val="20"/>
          <w:szCs w:val="20"/>
          <w:lang w:eastAsia="ru-RU"/>
        </w:rPr>
        <w:t xml:space="preserve">се мы разные, и вполне естественно, что некоторые находят в КВН возможность прославиться, другие – показать, как они круты, а некоторые просто играют в КВН. </w:t>
      </w:r>
      <w:proofErr w:type="gramStart"/>
      <w:r w:rsidRPr="002D6D5C">
        <w:rPr>
          <w:rFonts w:ascii="Verdana" w:eastAsia="Times New Roman" w:hAnsi="Verdana" w:cs="Times New Roman"/>
          <w:color w:val="000000"/>
          <w:sz w:val="20"/>
          <w:szCs w:val="20"/>
          <w:lang w:eastAsia="ru-RU"/>
        </w:rPr>
        <w:t>И те и другие</w:t>
      </w:r>
      <w:proofErr w:type="gramEnd"/>
      <w:r w:rsidRPr="002D6D5C">
        <w:rPr>
          <w:rFonts w:ascii="Verdana" w:eastAsia="Times New Roman" w:hAnsi="Verdana" w:cs="Times New Roman"/>
          <w:color w:val="000000"/>
          <w:sz w:val="20"/>
          <w:szCs w:val="20"/>
          <w:lang w:eastAsia="ru-RU"/>
        </w:rPr>
        <w:t xml:space="preserve"> должны быть, ведь это тоже мир, хоть и другой, я бы даже сказала, какая-то утопия, только в положительном смысле. Это мир, отделившийся от нашего, большого и равнодушного к чему-либо мира.</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Никогда не замечала ни в одном шоу такой искренней радости (буквально детской), какая читается на лицах взрослых людей, когда они смотрят КВН или играют в него! КВН делает нашу жизнь разнообразнее. Он помогает нам посмотреть на себя со стороны, посмеяться над собой. Люди! Смотрите на жизнь веселей!</w:t>
      </w:r>
    </w:p>
    <w:tbl>
      <w:tblPr>
        <w:tblW w:w="4500" w:type="dxa"/>
        <w:jc w:val="center"/>
        <w:tblCellSpacing w:w="7"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500"/>
      </w:tblGrid>
      <w:tr w:rsidR="002D6D5C" w:rsidRPr="002D6D5C" w:rsidTr="002D6D5C">
        <w:trPr>
          <w:tblCellSpacing w:w="7" w:type="dxa"/>
          <w:jc w:val="center"/>
        </w:trPr>
        <w:tc>
          <w:tcPr>
            <w:tcW w:w="0" w:type="auto"/>
            <w:tcBorders>
              <w:top w:val="outset" w:sz="6" w:space="0" w:color="C0C0C0"/>
              <w:left w:val="outset" w:sz="6" w:space="0" w:color="C0C0C0"/>
              <w:bottom w:val="outset" w:sz="6" w:space="0" w:color="C0C0C0"/>
              <w:right w:val="outset" w:sz="6" w:space="0" w:color="C0C0C0"/>
            </w:tcBorders>
            <w:vAlign w:val="center"/>
            <w:hideMark/>
          </w:tcPr>
          <w:p w:rsidR="002D6D5C" w:rsidRPr="002D6D5C" w:rsidRDefault="002D6D5C" w:rsidP="002D6D5C">
            <w:pPr>
              <w:spacing w:before="100" w:beforeAutospacing="1" w:after="100" w:afterAutospacing="1" w:line="240" w:lineRule="auto"/>
              <w:rPr>
                <w:rFonts w:ascii="Times New Roman" w:eastAsia="Times New Roman" w:hAnsi="Times New Roman" w:cs="Times New Roman"/>
                <w:sz w:val="24"/>
                <w:szCs w:val="24"/>
                <w:lang w:eastAsia="ru-RU"/>
              </w:rPr>
            </w:pPr>
            <w:r w:rsidRPr="002D6D5C">
              <w:rPr>
                <w:rFonts w:ascii="Times New Roman" w:eastAsia="Times New Roman" w:hAnsi="Times New Roman" w:cs="Times New Roman"/>
                <w:b/>
                <w:bCs/>
                <w:i/>
                <w:iCs/>
                <w:sz w:val="24"/>
                <w:szCs w:val="24"/>
                <w:lang w:eastAsia="ru-RU"/>
              </w:rPr>
              <w:t>Что сделалось смешным, не может быть опасным.</w:t>
            </w:r>
          </w:p>
          <w:p w:rsidR="002D6D5C" w:rsidRPr="002D6D5C" w:rsidRDefault="002D6D5C" w:rsidP="002D6D5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D6D5C">
              <w:rPr>
                <w:rFonts w:ascii="Times New Roman" w:eastAsia="Times New Roman" w:hAnsi="Times New Roman" w:cs="Times New Roman"/>
                <w:b/>
                <w:bCs/>
                <w:sz w:val="24"/>
                <w:szCs w:val="24"/>
                <w:lang w:eastAsia="ru-RU"/>
              </w:rPr>
              <w:t>Вольтер</w:t>
            </w:r>
          </w:p>
        </w:tc>
      </w:tr>
    </w:tbl>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xml:space="preserve">В нашей стране крайне мало школ человеческого самоусовершенствования, крайне мало социальных институтов, которые готовили бы людей к будущей жизни в мире постсоциалистического рынка, конкуренции, неопределенности будущего. Школьное </w:t>
      </w:r>
      <w:proofErr w:type="spellStart"/>
      <w:r w:rsidRPr="002D6D5C">
        <w:rPr>
          <w:rFonts w:ascii="Verdana" w:eastAsia="Times New Roman" w:hAnsi="Verdana" w:cs="Times New Roman"/>
          <w:color w:val="000000"/>
          <w:sz w:val="20"/>
          <w:szCs w:val="20"/>
          <w:lang w:eastAsia="ru-RU"/>
        </w:rPr>
        <w:t>кавээновское</w:t>
      </w:r>
      <w:proofErr w:type="spellEnd"/>
      <w:r w:rsidRPr="002D6D5C">
        <w:rPr>
          <w:rFonts w:ascii="Verdana" w:eastAsia="Times New Roman" w:hAnsi="Verdana" w:cs="Times New Roman"/>
          <w:color w:val="000000"/>
          <w:sz w:val="20"/>
          <w:szCs w:val="20"/>
          <w:lang w:eastAsia="ru-RU"/>
        </w:rPr>
        <w:t xml:space="preserve"> движение как инструмент молодежной политики может быть использовано и для сферы развлечений и досуга, и для реализации образовательных задач.</w:t>
      </w:r>
    </w:p>
    <w:p w:rsidR="002D6D5C" w:rsidRPr="002D6D5C" w:rsidRDefault="002D6D5C" w:rsidP="002D6D5C">
      <w:pPr>
        <w:spacing w:before="100" w:beforeAutospacing="1" w:after="100" w:afterAutospacing="1" w:line="240" w:lineRule="auto"/>
        <w:outlineLvl w:val="2"/>
        <w:rPr>
          <w:rFonts w:ascii="Verdana" w:eastAsia="Times New Roman" w:hAnsi="Verdana" w:cs="Times New Roman"/>
          <w:color w:val="4E008E"/>
          <w:sz w:val="27"/>
          <w:szCs w:val="27"/>
          <w:lang w:eastAsia="ru-RU"/>
        </w:rPr>
      </w:pPr>
      <w:r w:rsidRPr="002D6D5C">
        <w:rPr>
          <w:rFonts w:ascii="Verdana" w:eastAsia="Times New Roman" w:hAnsi="Verdana" w:cs="Times New Roman"/>
          <w:color w:val="4E008E"/>
          <w:sz w:val="27"/>
          <w:szCs w:val="27"/>
          <w:lang w:eastAsia="ru-RU"/>
        </w:rPr>
        <w:t>Глазами педагога</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Рассматривая движение КВН с точки зрения педагога, выделим основные </w:t>
      </w:r>
      <w:r w:rsidRPr="002D6D5C">
        <w:rPr>
          <w:rFonts w:ascii="Verdana" w:eastAsia="Times New Roman" w:hAnsi="Verdana" w:cs="Times New Roman"/>
          <w:b/>
          <w:bCs/>
          <w:i/>
          <w:iCs/>
          <w:color w:val="000000"/>
          <w:sz w:val="20"/>
          <w:szCs w:val="20"/>
          <w:lang w:eastAsia="ru-RU"/>
        </w:rPr>
        <w:t>цели</w:t>
      </w:r>
      <w:r w:rsidRPr="002D6D5C">
        <w:rPr>
          <w:rFonts w:ascii="Verdana" w:eastAsia="Times New Roman" w:hAnsi="Verdana" w:cs="Times New Roman"/>
          <w:color w:val="000000"/>
          <w:sz w:val="20"/>
          <w:szCs w:val="20"/>
          <w:lang w:eastAsia="ru-RU"/>
        </w:rPr>
        <w:t>, достижению которых оно может способствовать.</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i/>
          <w:iCs/>
          <w:color w:val="000000"/>
          <w:sz w:val="20"/>
          <w:szCs w:val="20"/>
          <w:lang w:eastAsia="ru-RU"/>
        </w:rPr>
        <w:t>Возможность творческой самореализации подростка.</w:t>
      </w:r>
      <w:r w:rsidRPr="002D6D5C">
        <w:rPr>
          <w:rFonts w:ascii="Verdana" w:eastAsia="Times New Roman" w:hAnsi="Verdana" w:cs="Times New Roman"/>
          <w:color w:val="000000"/>
          <w:sz w:val="20"/>
          <w:szCs w:val="20"/>
          <w:lang w:eastAsia="ru-RU"/>
        </w:rPr>
        <w:t xml:space="preserve"> КВН – это прекрасный способ организации подростков во </w:t>
      </w:r>
      <w:proofErr w:type="spellStart"/>
      <w:r w:rsidRPr="002D6D5C">
        <w:rPr>
          <w:rFonts w:ascii="Verdana" w:eastAsia="Times New Roman" w:hAnsi="Verdana" w:cs="Times New Roman"/>
          <w:color w:val="000000"/>
          <w:sz w:val="20"/>
          <w:szCs w:val="20"/>
          <w:lang w:eastAsia="ru-RU"/>
        </w:rPr>
        <w:t>внеучебное</w:t>
      </w:r>
      <w:proofErr w:type="spellEnd"/>
      <w:r w:rsidRPr="002D6D5C">
        <w:rPr>
          <w:rFonts w:ascii="Verdana" w:eastAsia="Times New Roman" w:hAnsi="Verdana" w:cs="Times New Roman"/>
          <w:color w:val="000000"/>
          <w:sz w:val="20"/>
          <w:szCs w:val="20"/>
          <w:lang w:eastAsia="ru-RU"/>
        </w:rPr>
        <w:t xml:space="preserve"> время и самое главное – творческая занятость. Естественными являются желания подростков выразиться, стать заметными, получить признание, найти себя. Но часто случается так, что без некоторого «направляющего русла» энергетический поток жажды самореализации легко выражается через асоциальные формы: «наскальную живопись», хулиганство и т.д. Творческая организованная деятельность учащихся оказывает большое влияние на процесс воспитания их культуры, мировоззрения. КВН дает возможность развить </w:t>
      </w:r>
      <w:r w:rsidRPr="002D6D5C">
        <w:rPr>
          <w:rFonts w:ascii="Verdana" w:eastAsia="Times New Roman" w:hAnsi="Verdana" w:cs="Times New Roman"/>
          <w:color w:val="000000"/>
          <w:sz w:val="20"/>
          <w:szCs w:val="20"/>
          <w:lang w:eastAsia="ru-RU"/>
        </w:rPr>
        <w:lastRenderedPageBreak/>
        <w:t>артистичность, умственные способности, чувство юмора, смелость (ведь не каждый человек изначально способен выйти на сцену).</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i/>
          <w:iCs/>
          <w:color w:val="000000"/>
          <w:sz w:val="20"/>
          <w:szCs w:val="20"/>
          <w:lang w:eastAsia="ru-RU"/>
        </w:rPr>
        <w:t>Возможность социализации.</w:t>
      </w:r>
      <w:r w:rsidRPr="002D6D5C">
        <w:rPr>
          <w:rFonts w:ascii="Verdana" w:eastAsia="Times New Roman" w:hAnsi="Verdana" w:cs="Times New Roman"/>
          <w:color w:val="000000"/>
          <w:sz w:val="20"/>
          <w:szCs w:val="20"/>
          <w:lang w:eastAsia="ru-RU"/>
        </w:rPr>
        <w:t> КВН уже сегодня выполняет роль «социального лифта». Действительно, любой школьник, любой студент может начать играть, а в свою очередь, любая команда КВН может играть где угодно – хоть на ОРТ. КВН – живая среда, которая не приемлет никаких ограничений, кроме личных творческих способностей. В КВН встречаются представители всех социальных слоев, всех групп общества – это дает шанс каждому сформировать личный деловой круг общения. Сегодня мы знаем большое количество примеров, когда школьники, проявившие себя в школьном КВН, легко поступают в интересующие их вузы, укрепляя составы университетских команд. Можно указать и на факт более легкой социализации молодых людей, сумевших однажды перебороть естественный страх и выйти на большую сцену. Развитое демократическое общество характеризуется тем, что у его граждан должна существовать возможность достаточно свободного перехода из одного социального слоя в другой. Обеспечить всех граждан равными возможностями – проблема государственная, но она касается и каждого из наших воспитанников лично, когда они пытаются поступить в вузы, попасть в те группы, клубы, которые могут поддержать профессиональный рост и позволят занять достойное место в обществе.</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i/>
          <w:iCs/>
          <w:color w:val="000000"/>
          <w:sz w:val="20"/>
          <w:szCs w:val="20"/>
          <w:lang w:eastAsia="ru-RU"/>
        </w:rPr>
        <w:t>Формирование массовой организационно-управленческой компетентности.</w:t>
      </w:r>
      <w:r w:rsidRPr="002D6D5C">
        <w:rPr>
          <w:rFonts w:ascii="Verdana" w:eastAsia="Times New Roman" w:hAnsi="Verdana" w:cs="Times New Roman"/>
          <w:color w:val="000000"/>
          <w:sz w:val="20"/>
          <w:szCs w:val="20"/>
          <w:lang w:eastAsia="ru-RU"/>
        </w:rPr>
        <w:t> В списке умений, которыми должен обладать современный человек, не на последнем месте находятся умение достигать поставленного результата к точно определенному сроку, умение нести ответственность, умение подчиняться и умение работать в группе. Движение КВН способно хотя и не стать массовой школой самоорганизации, но с детства помочь в воспитании в человеке ряда навыков коллективной работы. Каждая подготовка к выступлению любой команды КВН – это огромный организационный тренинг на групповую и личную самоорганизацию. Работа в команде дисциплинирует, вырабатывает «чувство локтя», взаимопомощи. Относительно легкое и быстрое вовлечение в подобный тренинг большого количества молодых людей – весьма важный и полезный инструмент для массовой работы по формированию организационных навыков у подростков.</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b/>
          <w:bCs/>
          <w:i/>
          <w:iCs/>
          <w:color w:val="000000"/>
          <w:sz w:val="20"/>
          <w:szCs w:val="20"/>
          <w:lang w:eastAsia="ru-RU"/>
        </w:rPr>
        <w:t>Организация профессионализации и профориентации.</w:t>
      </w:r>
      <w:r w:rsidRPr="002D6D5C">
        <w:rPr>
          <w:rFonts w:ascii="Verdana" w:eastAsia="Times New Roman" w:hAnsi="Verdana" w:cs="Times New Roman"/>
          <w:color w:val="000000"/>
          <w:sz w:val="20"/>
          <w:szCs w:val="20"/>
          <w:lang w:eastAsia="ru-RU"/>
        </w:rPr>
        <w:t xml:space="preserve"> Рядовой старшеклассник часто испытывает затруднения в оценке себя и выборе подходящей сферы деятельности к моменту поступления в вуз. В дальнейшем это может закончиться бесполезными тратами родительских и государственных денег на обучение студентов, которые, разочаровавшись в выбранных специальностях, бросают учебу либо работают плохо, так как освоенная специальность противоречит структуре личности. Довольно распространена ситуация, когда родители выбирают специальность ребенку на основании своего жизненного опыта. Участие подростка в движении КВН – это один из способов познакомиться с множеством профессиональных сфер, связанных со сценой, телевидением, рекламой, </w:t>
      </w:r>
      <w:proofErr w:type="spellStart"/>
      <w:r w:rsidRPr="002D6D5C">
        <w:rPr>
          <w:rFonts w:ascii="Verdana" w:eastAsia="Times New Roman" w:hAnsi="Verdana" w:cs="Times New Roman"/>
          <w:color w:val="000000"/>
          <w:sz w:val="20"/>
          <w:szCs w:val="20"/>
          <w:lang w:eastAsia="ru-RU"/>
        </w:rPr>
        <w:t>продюсированием</w:t>
      </w:r>
      <w:proofErr w:type="spellEnd"/>
      <w:r w:rsidRPr="002D6D5C">
        <w:rPr>
          <w:rFonts w:ascii="Verdana" w:eastAsia="Times New Roman" w:hAnsi="Verdana" w:cs="Times New Roman"/>
          <w:color w:val="000000"/>
          <w:sz w:val="20"/>
          <w:szCs w:val="20"/>
          <w:lang w:eastAsia="ru-RU"/>
        </w:rPr>
        <w:t xml:space="preserve"> и т.д. Это возможность попробовать себя, понять, что нравится, что – нет.</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В свете вышесказанного я вижу следующие </w:t>
      </w:r>
      <w:r w:rsidRPr="002D6D5C">
        <w:rPr>
          <w:rFonts w:ascii="Verdana" w:eastAsia="Times New Roman" w:hAnsi="Verdana" w:cs="Times New Roman"/>
          <w:b/>
          <w:bCs/>
          <w:i/>
          <w:iCs/>
          <w:color w:val="000000"/>
          <w:sz w:val="20"/>
          <w:szCs w:val="20"/>
          <w:lang w:eastAsia="ru-RU"/>
        </w:rPr>
        <w:t>задачи</w:t>
      </w:r>
      <w:r w:rsidRPr="002D6D5C">
        <w:rPr>
          <w:rFonts w:ascii="Verdana" w:eastAsia="Times New Roman" w:hAnsi="Verdana" w:cs="Times New Roman"/>
          <w:color w:val="000000"/>
          <w:sz w:val="20"/>
          <w:szCs w:val="20"/>
          <w:lang w:eastAsia="ru-RU"/>
        </w:rPr>
        <w:t>, которые способно решить движение КВН в школе:</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научить работать в группе;</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привить навыки самоорганизации;</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развить навыки анализа и синтеза;</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научить бороться, выигрывать и проигрывать;</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привить навыки ораторского мастерства;</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lastRenderedPageBreak/>
        <w:t>• научить отвечать на острые вопросы и самим задавать их, дискутировать;</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 показать возможность положительного восприятия жизни со всеми ее противоречиями.</w:t>
      </w:r>
    </w:p>
    <w:p w:rsidR="002D6D5C" w:rsidRPr="002D6D5C" w:rsidRDefault="002D6D5C" w:rsidP="002D6D5C">
      <w:pPr>
        <w:spacing w:before="100" w:beforeAutospacing="1" w:after="100" w:afterAutospacing="1" w:line="240" w:lineRule="auto"/>
        <w:outlineLvl w:val="2"/>
        <w:rPr>
          <w:rFonts w:ascii="Verdana" w:eastAsia="Times New Roman" w:hAnsi="Verdana" w:cs="Times New Roman"/>
          <w:color w:val="4E008E"/>
          <w:sz w:val="27"/>
          <w:szCs w:val="27"/>
          <w:lang w:eastAsia="ru-RU"/>
        </w:rPr>
      </w:pPr>
      <w:r w:rsidRPr="002D6D5C">
        <w:rPr>
          <w:rFonts w:ascii="Verdana" w:eastAsia="Times New Roman" w:hAnsi="Verdana" w:cs="Times New Roman"/>
          <w:color w:val="4E008E"/>
          <w:sz w:val="27"/>
          <w:szCs w:val="27"/>
          <w:lang w:eastAsia="ru-RU"/>
        </w:rPr>
        <w:t>Глазами молодежи</w:t>
      </w:r>
    </w:p>
    <w:p w:rsidR="002D6D5C" w:rsidRPr="002D6D5C" w:rsidRDefault="002D6D5C" w:rsidP="002D6D5C">
      <w:pPr>
        <w:spacing w:before="100" w:beforeAutospacing="1" w:after="100" w:afterAutospacing="1" w:line="240" w:lineRule="auto"/>
        <w:rPr>
          <w:rFonts w:ascii="Verdana" w:eastAsia="Times New Roman" w:hAnsi="Verdana" w:cs="Times New Roman"/>
          <w:color w:val="000000"/>
          <w:sz w:val="20"/>
          <w:szCs w:val="20"/>
          <w:lang w:eastAsia="ru-RU"/>
        </w:rPr>
      </w:pPr>
      <w:r w:rsidRPr="002D6D5C">
        <w:rPr>
          <w:rFonts w:ascii="Verdana" w:eastAsia="Times New Roman" w:hAnsi="Verdana" w:cs="Times New Roman"/>
          <w:color w:val="000000"/>
          <w:sz w:val="20"/>
          <w:szCs w:val="20"/>
          <w:lang w:eastAsia="ru-RU"/>
        </w:rPr>
        <w:t>Движение КВН способно стать достойной альтернативой искусственно созданным молодежным организациям, которые в наше нелегкое время пытаются занять пустующую нишу, которых «родили в пробирке» и которыми руководят карьеристы в худшем смысле этого слова, интересующиеся только деньгами и властью. КВН – это, говоря языком молодежи, «нормальное» молодежное движение, объединение клубов; это одновременно и интеллектуальный спорт, и борьба за первенство. КВН влияет не на мышцы, но на ум. Ведь силы человеку дает не только религия или идеология, но, без сомнения, юмор, остроумие и самоирония. Психологи в последнее время активно говорят о том, что «</w:t>
      </w:r>
      <w:proofErr w:type="spellStart"/>
      <w:r w:rsidRPr="002D6D5C">
        <w:rPr>
          <w:rFonts w:ascii="Verdana" w:eastAsia="Times New Roman" w:hAnsi="Verdana" w:cs="Times New Roman"/>
          <w:color w:val="000000"/>
          <w:sz w:val="20"/>
          <w:szCs w:val="20"/>
          <w:lang w:eastAsia="ru-RU"/>
        </w:rPr>
        <w:t>кавээновское</w:t>
      </w:r>
      <w:proofErr w:type="spellEnd"/>
      <w:r w:rsidRPr="002D6D5C">
        <w:rPr>
          <w:rFonts w:ascii="Verdana" w:eastAsia="Times New Roman" w:hAnsi="Verdana" w:cs="Times New Roman"/>
          <w:color w:val="000000"/>
          <w:sz w:val="20"/>
          <w:szCs w:val="20"/>
          <w:lang w:eastAsia="ru-RU"/>
        </w:rPr>
        <w:t xml:space="preserve"> мышление» – это «совершенно по-особому организованные мозги». Гибкость ума во многом зависит от воображения, от способности человека придумывать новые образы, условия, предвидеть их последствия.</w:t>
      </w:r>
    </w:p>
    <w:tbl>
      <w:tblPr>
        <w:tblW w:w="4500" w:type="dxa"/>
        <w:jc w:val="center"/>
        <w:tblCellSpacing w:w="7"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500"/>
      </w:tblGrid>
      <w:tr w:rsidR="002D6D5C" w:rsidRPr="002D6D5C" w:rsidTr="002D6D5C">
        <w:trPr>
          <w:tblCellSpacing w:w="7" w:type="dxa"/>
          <w:jc w:val="center"/>
        </w:trPr>
        <w:tc>
          <w:tcPr>
            <w:tcW w:w="0" w:type="auto"/>
            <w:tcBorders>
              <w:top w:val="outset" w:sz="6" w:space="0" w:color="C0C0C0"/>
              <w:left w:val="outset" w:sz="6" w:space="0" w:color="C0C0C0"/>
              <w:bottom w:val="outset" w:sz="6" w:space="0" w:color="C0C0C0"/>
              <w:right w:val="outset" w:sz="6" w:space="0" w:color="C0C0C0"/>
            </w:tcBorders>
            <w:vAlign w:val="center"/>
            <w:hideMark/>
          </w:tcPr>
          <w:p w:rsidR="002D6D5C" w:rsidRPr="002D6D5C" w:rsidRDefault="002D6D5C" w:rsidP="002D6D5C">
            <w:pPr>
              <w:spacing w:before="100" w:beforeAutospacing="1" w:after="100" w:afterAutospacing="1" w:line="240" w:lineRule="auto"/>
              <w:rPr>
                <w:rFonts w:ascii="Times New Roman" w:eastAsia="Times New Roman" w:hAnsi="Times New Roman" w:cs="Times New Roman"/>
                <w:sz w:val="24"/>
                <w:szCs w:val="24"/>
                <w:lang w:eastAsia="ru-RU"/>
              </w:rPr>
            </w:pPr>
            <w:r w:rsidRPr="002D6D5C">
              <w:rPr>
                <w:rFonts w:ascii="Times New Roman" w:eastAsia="Times New Roman" w:hAnsi="Times New Roman" w:cs="Times New Roman"/>
                <w:b/>
                <w:bCs/>
                <w:i/>
                <w:iCs/>
                <w:sz w:val="24"/>
                <w:szCs w:val="24"/>
                <w:lang w:eastAsia="ru-RU"/>
              </w:rPr>
              <w:t>Улыбка всегда хороша, ибо она приоткрывает внутренний мир человека.</w:t>
            </w:r>
          </w:p>
          <w:p w:rsidR="002D6D5C" w:rsidRPr="002D6D5C" w:rsidRDefault="002D6D5C" w:rsidP="002D6D5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D6D5C">
              <w:rPr>
                <w:rFonts w:ascii="Times New Roman" w:eastAsia="Times New Roman" w:hAnsi="Times New Roman" w:cs="Times New Roman"/>
                <w:b/>
                <w:bCs/>
                <w:sz w:val="24"/>
                <w:szCs w:val="24"/>
                <w:lang w:eastAsia="ru-RU"/>
              </w:rPr>
              <w:t>Н.И. Новиков</w:t>
            </w:r>
          </w:p>
        </w:tc>
      </w:tr>
    </w:tbl>
    <w:p w:rsidR="00D72764" w:rsidRDefault="00D72764" w:rsidP="00294A66">
      <w:pPr>
        <w:spacing w:before="100" w:beforeAutospacing="1" w:after="100" w:afterAutospacing="1" w:line="240" w:lineRule="auto"/>
        <w:outlineLvl w:val="2"/>
      </w:pPr>
    </w:p>
    <w:p w:rsidR="00294A66" w:rsidRPr="00294A66" w:rsidRDefault="00294A66" w:rsidP="00294A66">
      <w:pPr>
        <w:spacing w:before="100" w:beforeAutospacing="1" w:after="100" w:afterAutospacing="1" w:line="240" w:lineRule="auto"/>
        <w:jc w:val="center"/>
        <w:outlineLvl w:val="2"/>
        <w:rPr>
          <w:b/>
        </w:rPr>
      </w:pPr>
      <w:r w:rsidRPr="00294A66">
        <w:rPr>
          <w:b/>
        </w:rPr>
        <w:t>ПРАКТИЧЕСКОЕ ЗАДАНИЕ – ПОСМОТРЕТЬ ВЫУСК ИГРЫ КВН</w:t>
      </w:r>
    </w:p>
    <w:p w:rsidR="00294A66" w:rsidRPr="00294A66" w:rsidRDefault="00294A66" w:rsidP="00294A66">
      <w:pPr>
        <w:spacing w:before="100" w:beforeAutospacing="1" w:after="100" w:afterAutospacing="1" w:line="240" w:lineRule="auto"/>
        <w:jc w:val="center"/>
        <w:outlineLvl w:val="2"/>
        <w:rPr>
          <w:b/>
        </w:rPr>
      </w:pPr>
      <w:r w:rsidRPr="00294A66">
        <w:rPr>
          <w:b/>
        </w:rPr>
        <w:t>https://www.youtube.com/watch?v=FuB3LiG7Mwg</w:t>
      </w:r>
    </w:p>
    <w:p w:rsidR="00294A66" w:rsidRPr="00294A66" w:rsidRDefault="00294A66" w:rsidP="00294A66">
      <w:pPr>
        <w:spacing w:before="100" w:beforeAutospacing="1" w:after="100" w:afterAutospacing="1" w:line="240" w:lineRule="auto"/>
        <w:jc w:val="center"/>
        <w:outlineLvl w:val="2"/>
        <w:rPr>
          <w:b/>
        </w:rPr>
      </w:pPr>
      <w:r w:rsidRPr="00294A66">
        <w:rPr>
          <w:b/>
        </w:rPr>
        <w:t>И ВЫ</w:t>
      </w:r>
      <w:r w:rsidR="00312B09">
        <w:rPr>
          <w:b/>
        </w:rPr>
        <w:t>П</w:t>
      </w:r>
      <w:bookmarkStart w:id="0" w:name="_GoBack"/>
      <w:bookmarkEnd w:id="0"/>
      <w:r w:rsidRPr="00294A66">
        <w:rPr>
          <w:b/>
        </w:rPr>
        <w:t>ИСАТЬ ТО 1- САМЫХ УДАЧНЫХ И ТО 10 САМЫМ НЕУДАЧНЫХ ШУТОК ИГРЫ</w:t>
      </w:r>
    </w:p>
    <w:sectPr w:rsidR="00294A66" w:rsidRPr="00294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79"/>
    <w:rsid w:val="00294A66"/>
    <w:rsid w:val="002D6D5C"/>
    <w:rsid w:val="00312B09"/>
    <w:rsid w:val="00B07A79"/>
    <w:rsid w:val="00D7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C15C"/>
  <w15:chartTrackingRefBased/>
  <w15:docId w15:val="{5C40B38E-670F-4AAF-88EB-45927796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6D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6D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6D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D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6D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6D5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D6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D5C"/>
    <w:rPr>
      <w:b/>
      <w:bCs/>
    </w:rPr>
  </w:style>
  <w:style w:type="character" w:styleId="a5">
    <w:name w:val="Emphasis"/>
    <w:basedOn w:val="a0"/>
    <w:uiPriority w:val="20"/>
    <w:qFormat/>
    <w:rsid w:val="002D6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7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1070</Words>
  <Characters>6099</Characters>
  <Application>Microsoft Office Word</Application>
  <DocSecurity>0</DocSecurity>
  <Lines>50</Lines>
  <Paragraphs>14</Paragraphs>
  <ScaleCrop>false</ScaleCrop>
  <Company>SPecialiST RePack</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2021-11-17T13:21:00Z</dcterms:created>
  <dcterms:modified xsi:type="dcterms:W3CDTF">2021-11-17T13:29:00Z</dcterms:modified>
</cp:coreProperties>
</file>